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E15B47" w14:textId="77777777" w:rsidR="00CB729E" w:rsidRDefault="00CB729E" w:rsidP="00AF58B1">
      <w:pPr>
        <w:spacing w:line="480" w:lineRule="auto"/>
        <w:jc w:val="center"/>
        <w:rPr>
          <w:rFonts w:ascii="Times New Roman" w:hAnsi="Times New Roman" w:cs="Times New Roman"/>
          <w:bCs/>
          <w:sz w:val="24"/>
          <w:szCs w:val="24"/>
          <w:lang w:val="en-US"/>
        </w:rPr>
      </w:pPr>
    </w:p>
    <w:p w14:paraId="231269DE" w14:textId="77777777" w:rsidR="00CB729E" w:rsidRDefault="00CB729E" w:rsidP="00AF58B1">
      <w:pPr>
        <w:spacing w:line="480" w:lineRule="auto"/>
        <w:jc w:val="center"/>
        <w:rPr>
          <w:rFonts w:ascii="Times New Roman" w:hAnsi="Times New Roman" w:cs="Times New Roman"/>
          <w:bCs/>
          <w:sz w:val="24"/>
          <w:szCs w:val="24"/>
          <w:lang w:val="en-US"/>
        </w:rPr>
      </w:pPr>
    </w:p>
    <w:p w14:paraId="4A2011A9" w14:textId="6A00F32F" w:rsidR="00CB729E" w:rsidRDefault="00CB729E" w:rsidP="00AF58B1">
      <w:pPr>
        <w:spacing w:line="480" w:lineRule="auto"/>
        <w:jc w:val="center"/>
        <w:rPr>
          <w:rFonts w:ascii="Times New Roman" w:hAnsi="Times New Roman" w:cs="Times New Roman"/>
          <w:bCs/>
          <w:sz w:val="24"/>
          <w:szCs w:val="24"/>
          <w:lang w:val="en-US"/>
        </w:rPr>
      </w:pPr>
    </w:p>
    <w:p w14:paraId="417E4145" w14:textId="05C630F6" w:rsidR="00AF58B1" w:rsidRDefault="00AF58B1" w:rsidP="00AF58B1">
      <w:pPr>
        <w:spacing w:line="480" w:lineRule="auto"/>
        <w:jc w:val="center"/>
        <w:rPr>
          <w:rFonts w:ascii="Times New Roman" w:hAnsi="Times New Roman" w:cs="Times New Roman"/>
          <w:bCs/>
          <w:sz w:val="24"/>
          <w:szCs w:val="24"/>
          <w:lang w:val="en-US"/>
        </w:rPr>
      </w:pPr>
    </w:p>
    <w:p w14:paraId="1F5112E8" w14:textId="77777777" w:rsidR="00AF58B1" w:rsidRDefault="00AF58B1" w:rsidP="00AF58B1">
      <w:pPr>
        <w:spacing w:line="480" w:lineRule="auto"/>
        <w:jc w:val="center"/>
        <w:rPr>
          <w:rFonts w:ascii="Times New Roman" w:hAnsi="Times New Roman" w:cs="Times New Roman"/>
          <w:bCs/>
          <w:sz w:val="24"/>
          <w:szCs w:val="24"/>
          <w:lang w:val="en-US"/>
        </w:rPr>
      </w:pPr>
    </w:p>
    <w:p w14:paraId="64AACCEB" w14:textId="14743B9F" w:rsidR="00B278D7" w:rsidRDefault="00B278D7" w:rsidP="00AF58B1">
      <w:pPr>
        <w:spacing w:line="480" w:lineRule="auto"/>
        <w:jc w:val="center"/>
        <w:rPr>
          <w:rFonts w:ascii="Times New Roman" w:hAnsi="Times New Roman" w:cs="Times New Roman"/>
          <w:bCs/>
          <w:sz w:val="24"/>
          <w:szCs w:val="24"/>
          <w:lang w:val="en-US"/>
        </w:rPr>
      </w:pPr>
      <w:r w:rsidRPr="00B278D7">
        <w:rPr>
          <w:rFonts w:ascii="Times New Roman" w:hAnsi="Times New Roman" w:cs="Times New Roman"/>
          <w:bCs/>
          <w:sz w:val="24"/>
          <w:szCs w:val="24"/>
          <w:lang w:val="en-US"/>
        </w:rPr>
        <w:t>Human Error and HFACS</w:t>
      </w:r>
    </w:p>
    <w:p w14:paraId="2090798B" w14:textId="78F8C6BC" w:rsidR="00DF5D24" w:rsidRDefault="00DF5D24" w:rsidP="00AF58B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7AED0B10" w14:textId="2FBF9543" w:rsidR="00DF5D24" w:rsidRDefault="00DF5D24" w:rsidP="00AF58B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4D867EBF" w14:textId="77777777" w:rsidR="00AF58B1" w:rsidRDefault="00AF58B1" w:rsidP="00AF58B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63CDFBA9" w14:textId="7F1B1877" w:rsidR="00DF5D24" w:rsidRPr="00B278D7" w:rsidRDefault="00DF5D24" w:rsidP="00AF58B1">
      <w:pPr>
        <w:spacing w:line="480" w:lineRule="auto"/>
        <w:jc w:val="center"/>
        <w:rPr>
          <w:rFonts w:ascii="Times New Roman" w:hAnsi="Times New Roman" w:cs="Times New Roman"/>
          <w:bCs/>
          <w:sz w:val="24"/>
          <w:szCs w:val="24"/>
          <w:lang w:val="en-US"/>
        </w:rPr>
      </w:pPr>
      <w:r w:rsidRPr="00B278D7">
        <w:rPr>
          <w:rFonts w:ascii="Times New Roman" w:hAnsi="Times New Roman" w:cs="Times New Roman"/>
          <w:bCs/>
          <w:sz w:val="24"/>
          <w:szCs w:val="24"/>
          <w:lang w:val="en-US"/>
        </w:rPr>
        <w:lastRenderedPageBreak/>
        <w:t>Human Error and HFACS</w:t>
      </w:r>
    </w:p>
    <w:p w14:paraId="078443C4" w14:textId="2948340C" w:rsidR="00B278D7" w:rsidRPr="00B278D7" w:rsidRDefault="00B278D7" w:rsidP="00AF58B1">
      <w:pPr>
        <w:spacing w:line="480" w:lineRule="auto"/>
        <w:ind w:firstLine="720"/>
        <w:rPr>
          <w:rFonts w:ascii="Times New Roman" w:hAnsi="Times New Roman" w:cs="Times New Roman"/>
          <w:sz w:val="24"/>
          <w:szCs w:val="24"/>
          <w:lang w:val="en-US"/>
        </w:rPr>
      </w:pPr>
      <w:r w:rsidRPr="00B278D7">
        <w:rPr>
          <w:rFonts w:ascii="Times New Roman" w:hAnsi="Times New Roman" w:cs="Times New Roman"/>
          <w:sz w:val="24"/>
          <w:szCs w:val="24"/>
          <w:lang w:val="en-US"/>
        </w:rPr>
        <w:t>Human error is used to define an action that was done but was not intended by the actor and was not desired by a set of rules or an external observer (Kanki, 2018). Typically, human error occurs when a planned action fails to result in the intended outcome. Human error has been used to explain mistakes in several real-life scenarios</w:t>
      </w:r>
      <w:r w:rsidR="00FC6929">
        <w:rPr>
          <w:rFonts w:ascii="Times New Roman" w:hAnsi="Times New Roman" w:cs="Times New Roman"/>
          <w:sz w:val="24"/>
          <w:szCs w:val="24"/>
          <w:lang w:val="en-US"/>
        </w:rPr>
        <w:t>. Some hypothesize that an understanding of human error can be important by creating</w:t>
      </w:r>
      <w:r w:rsidRPr="00B278D7">
        <w:rPr>
          <w:rFonts w:ascii="Times New Roman" w:hAnsi="Times New Roman" w:cs="Times New Roman"/>
          <w:sz w:val="24"/>
          <w:szCs w:val="24"/>
          <w:lang w:val="en-US"/>
        </w:rPr>
        <w:t xml:space="preserve"> guidelines to minimize their occurrence. The Human Factors Analysis and Classification System (HFACS) is a general human error framework used in investigating and analyzing the human causes of aviation accidents (Wiegmann &amp; Shappell, 2001). HFACS is used to categorize human error into four levels of failure, which are: unsafe acts of operators such as the aircrew, preconditions for unsafe acts, unsafe supervision, and error due to organizational influences (Wiegmann &amp; Shappell, 2001). </w:t>
      </w:r>
    </w:p>
    <w:p w14:paraId="740446C4" w14:textId="52A0D0D8" w:rsidR="00DF5D24" w:rsidRDefault="00B278D7" w:rsidP="00AF58B1">
      <w:pPr>
        <w:spacing w:line="480" w:lineRule="auto"/>
        <w:ind w:firstLine="720"/>
        <w:rPr>
          <w:rFonts w:ascii="Times New Roman" w:hAnsi="Times New Roman" w:cs="Times New Roman"/>
          <w:sz w:val="24"/>
          <w:szCs w:val="24"/>
          <w:lang w:val="en-US"/>
        </w:rPr>
      </w:pPr>
      <w:r w:rsidRPr="00B278D7">
        <w:rPr>
          <w:rFonts w:ascii="Times New Roman" w:hAnsi="Times New Roman" w:cs="Times New Roman"/>
          <w:sz w:val="24"/>
          <w:szCs w:val="24"/>
          <w:lang w:val="en-US"/>
        </w:rPr>
        <w:tab/>
        <w:t xml:space="preserve">Wiegmann &amp; Shappell (2001) further elaborate that unsafe acts of operators include both errors and violations, with errors meaning poorly executed procedures and misuse of relevant information, and violations meaning </w:t>
      </w:r>
      <w:r w:rsidR="00FC6929">
        <w:rPr>
          <w:rFonts w:ascii="Times New Roman" w:hAnsi="Times New Roman" w:cs="Times New Roman"/>
          <w:sz w:val="24"/>
          <w:szCs w:val="24"/>
          <w:lang w:val="en-US"/>
        </w:rPr>
        <w:t>“</w:t>
      </w:r>
      <w:r w:rsidRPr="00B278D7">
        <w:rPr>
          <w:rFonts w:ascii="Times New Roman" w:hAnsi="Times New Roman" w:cs="Times New Roman"/>
          <w:sz w:val="24"/>
          <w:szCs w:val="24"/>
          <w:lang w:val="en-US"/>
        </w:rPr>
        <w:t>bending the rules</w:t>
      </w:r>
      <w:r w:rsidR="00FC6929">
        <w:rPr>
          <w:rFonts w:ascii="Times New Roman" w:hAnsi="Times New Roman" w:cs="Times New Roman"/>
          <w:sz w:val="24"/>
          <w:szCs w:val="24"/>
          <w:lang w:val="en-US"/>
        </w:rPr>
        <w:t>”</w:t>
      </w:r>
      <w:r w:rsidRPr="00B278D7">
        <w:rPr>
          <w:rFonts w:ascii="Times New Roman" w:hAnsi="Times New Roman" w:cs="Times New Roman"/>
          <w:sz w:val="24"/>
          <w:szCs w:val="24"/>
          <w:lang w:val="en-US"/>
        </w:rPr>
        <w:t xml:space="preserve">. They define preconditions for unsafe acts as substandard conditions for the operator or substandard practices by the operator. While unsafe supervision is used to imply inadequate supervision, failure to correct known problems, and supervisory violations, errors due to organizational influences mean the failures resulting from defects in resource management, organizational climate, and operational processes (Wiegmann &amp; Shappell, 2001). The use of HFACS in the aviation industry can be both proactive and reactive. Since the ultimate goal is to reduce the occurrence of failures due to human error, HFACS can be used proactively by analyzing historical events to identify reoccurring trends in human performance and system deficiencies (HFACS, Inc., 2014). This identification of common trends enables an organization to determine the areas that need to be improved. Nonetheless, HFACS is mainly reactive since it </w:t>
      </w:r>
      <w:r w:rsidRPr="00B278D7">
        <w:rPr>
          <w:rFonts w:ascii="Times New Roman" w:hAnsi="Times New Roman" w:cs="Times New Roman"/>
          <w:sz w:val="24"/>
          <w:szCs w:val="24"/>
          <w:lang w:val="en-US"/>
        </w:rPr>
        <w:lastRenderedPageBreak/>
        <w:t>only analyzes the mistakes due to human errors after they have occurred. Therefore, the proactive and reactive aspects of HFACS can be combined for an effective reduction of human error mistakes.</w:t>
      </w:r>
    </w:p>
    <w:p w14:paraId="681E1D6C" w14:textId="77777777" w:rsidR="00D7689D" w:rsidRDefault="00D7689D" w:rsidP="00AF58B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5C36FDB7" w14:textId="2EE6D24A" w:rsidR="00DF5D24" w:rsidRDefault="00B278D7" w:rsidP="00AF58B1">
      <w:pPr>
        <w:spacing w:line="480" w:lineRule="auto"/>
        <w:jc w:val="center"/>
        <w:rPr>
          <w:rFonts w:ascii="Times New Roman" w:hAnsi="Times New Roman" w:cs="Times New Roman"/>
          <w:bCs/>
          <w:sz w:val="24"/>
          <w:szCs w:val="24"/>
          <w:lang w:val="en-US"/>
        </w:rPr>
      </w:pPr>
      <w:r w:rsidRPr="00B278D7">
        <w:rPr>
          <w:rFonts w:ascii="Times New Roman" w:hAnsi="Times New Roman" w:cs="Times New Roman"/>
          <w:bCs/>
          <w:sz w:val="24"/>
          <w:szCs w:val="24"/>
          <w:lang w:val="en-US"/>
        </w:rPr>
        <w:lastRenderedPageBreak/>
        <w:t>References</w:t>
      </w:r>
    </w:p>
    <w:p w14:paraId="38BDE6A1" w14:textId="77777777" w:rsidR="00DF5D24" w:rsidRDefault="00DF5D24" w:rsidP="00AF58B1">
      <w:pPr>
        <w:spacing w:line="480" w:lineRule="auto"/>
        <w:ind w:left="720" w:hanging="720"/>
        <w:rPr>
          <w:rFonts w:ascii="Times New Roman" w:hAnsi="Times New Roman" w:cs="Times New Roman"/>
          <w:sz w:val="24"/>
          <w:szCs w:val="24"/>
          <w:lang w:val="en-US"/>
        </w:rPr>
      </w:pPr>
      <w:r w:rsidRPr="00B278D7">
        <w:rPr>
          <w:rFonts w:ascii="Times New Roman" w:hAnsi="Times New Roman" w:cs="Times New Roman"/>
          <w:sz w:val="24"/>
          <w:szCs w:val="24"/>
          <w:lang w:val="en-US"/>
        </w:rPr>
        <w:t xml:space="preserve">HFACS.Inc. (2014). The HFACS Framework. Retrieved from </w:t>
      </w:r>
      <w:hyperlink r:id="rId6" w:history="1">
        <w:r w:rsidRPr="00B278D7">
          <w:rPr>
            <w:rStyle w:val="Hyperlink"/>
            <w:rFonts w:ascii="Times New Roman" w:hAnsi="Times New Roman" w:cs="Times New Roman"/>
            <w:sz w:val="24"/>
            <w:szCs w:val="24"/>
            <w:lang w:val="en-US"/>
          </w:rPr>
          <w:t>https://www.hfacs.com/hfacs-framework.html</w:t>
        </w:r>
      </w:hyperlink>
    </w:p>
    <w:p w14:paraId="6845784A" w14:textId="77777777" w:rsidR="00DF5D24" w:rsidRDefault="00DF5D24" w:rsidP="00AF58B1">
      <w:pPr>
        <w:spacing w:line="480" w:lineRule="auto"/>
        <w:ind w:left="720" w:hanging="720"/>
        <w:rPr>
          <w:rFonts w:ascii="Times New Roman" w:hAnsi="Times New Roman" w:cs="Times New Roman"/>
          <w:sz w:val="24"/>
          <w:szCs w:val="24"/>
          <w:lang w:val="en-US"/>
        </w:rPr>
      </w:pPr>
      <w:r w:rsidRPr="00B278D7">
        <w:rPr>
          <w:rFonts w:ascii="Times New Roman" w:hAnsi="Times New Roman" w:cs="Times New Roman"/>
          <w:sz w:val="24"/>
          <w:szCs w:val="24"/>
          <w:lang w:val="en-US"/>
        </w:rPr>
        <w:t xml:space="preserve">Kanki, B. G. (2018). Cognitive functions and human error in Space Safety and Human Performance </w:t>
      </w:r>
      <w:r w:rsidRPr="00B278D7">
        <w:rPr>
          <w:rFonts w:ascii="Times New Roman" w:hAnsi="Times New Roman" w:cs="Times New Roman"/>
          <w:i/>
          <w:sz w:val="24"/>
          <w:szCs w:val="24"/>
          <w:lang w:val="en-US"/>
        </w:rPr>
        <w:t>Butterworth-Heinemann</w:t>
      </w:r>
      <w:r w:rsidRPr="00B278D7">
        <w:rPr>
          <w:rFonts w:ascii="Times New Roman" w:hAnsi="Times New Roman" w:cs="Times New Roman"/>
          <w:sz w:val="24"/>
          <w:szCs w:val="24"/>
          <w:lang w:val="en-US"/>
        </w:rPr>
        <w:t>. (pp. 17-52).</w:t>
      </w:r>
    </w:p>
    <w:p w14:paraId="4C24ABDD" w14:textId="77777777" w:rsidR="00DF5D24" w:rsidRPr="00B278D7" w:rsidRDefault="00DF5D24" w:rsidP="00AF58B1">
      <w:pPr>
        <w:spacing w:line="480" w:lineRule="auto"/>
        <w:ind w:left="720" w:hanging="720"/>
        <w:rPr>
          <w:rFonts w:ascii="Times New Roman" w:hAnsi="Times New Roman" w:cs="Times New Roman"/>
          <w:sz w:val="24"/>
          <w:szCs w:val="24"/>
          <w:lang w:val="en-US"/>
        </w:rPr>
      </w:pPr>
      <w:r w:rsidRPr="00B278D7">
        <w:rPr>
          <w:rFonts w:ascii="Times New Roman" w:hAnsi="Times New Roman" w:cs="Times New Roman"/>
          <w:sz w:val="24"/>
          <w:szCs w:val="24"/>
          <w:lang w:val="en-US"/>
        </w:rPr>
        <w:t>Wiegmann, A., &amp; Shappell, S. (2001). A human error analysis of commercial aviation accidents using the human factors analysis and classification system (HFACS).</w:t>
      </w:r>
    </w:p>
    <w:sectPr w:rsidR="00DF5D24" w:rsidRPr="00B278D7" w:rsidSect="00B278D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C28831" w14:textId="77777777" w:rsidR="000557E7" w:rsidRDefault="000557E7" w:rsidP="00B278D7">
      <w:pPr>
        <w:spacing w:after="0" w:line="240" w:lineRule="auto"/>
      </w:pPr>
      <w:r>
        <w:separator/>
      </w:r>
    </w:p>
  </w:endnote>
  <w:endnote w:type="continuationSeparator" w:id="0">
    <w:p w14:paraId="033D7555" w14:textId="77777777" w:rsidR="000557E7" w:rsidRDefault="000557E7" w:rsidP="00B27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18F8A7" w14:textId="77777777" w:rsidR="000557E7" w:rsidRDefault="000557E7" w:rsidP="00B278D7">
      <w:pPr>
        <w:spacing w:after="0" w:line="240" w:lineRule="auto"/>
      </w:pPr>
      <w:r>
        <w:separator/>
      </w:r>
    </w:p>
  </w:footnote>
  <w:footnote w:type="continuationSeparator" w:id="0">
    <w:p w14:paraId="74BC8B1F" w14:textId="77777777" w:rsidR="000557E7" w:rsidRDefault="000557E7" w:rsidP="00B278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75569892"/>
      <w:docPartObj>
        <w:docPartGallery w:val="Page Numbers (Top of Page)"/>
        <w:docPartUnique/>
      </w:docPartObj>
    </w:sdtPr>
    <w:sdtEndPr>
      <w:rPr>
        <w:noProof/>
      </w:rPr>
    </w:sdtEndPr>
    <w:sdtContent>
      <w:p w14:paraId="196A4E8A" w14:textId="6649CCE1" w:rsidR="00B278D7" w:rsidRPr="00B278D7" w:rsidRDefault="00B278D7" w:rsidP="00B278D7">
        <w:pPr>
          <w:pStyle w:val="Header"/>
          <w:jc w:val="right"/>
          <w:rPr>
            <w:rFonts w:ascii="Times New Roman" w:hAnsi="Times New Roman" w:cs="Times New Roman"/>
          </w:rPr>
        </w:pPr>
        <w:r w:rsidRPr="00B278D7">
          <w:rPr>
            <w:rFonts w:ascii="Times New Roman" w:hAnsi="Times New Roman" w:cs="Times New Roman"/>
            <w:bCs/>
            <w:lang w:val="en-US"/>
          </w:rPr>
          <w:t>HUMAN ERROR AND HFACS</w:t>
        </w:r>
        <w:r>
          <w:rPr>
            <w:rFonts w:ascii="Times New Roman" w:hAnsi="Times New Roman" w:cs="Times New Roman"/>
          </w:rPr>
          <w:tab/>
        </w:r>
        <w:r>
          <w:rPr>
            <w:rFonts w:ascii="Times New Roman" w:hAnsi="Times New Roman" w:cs="Times New Roman"/>
          </w:rPr>
          <w:tab/>
        </w:r>
        <w:r w:rsidRPr="00B278D7">
          <w:rPr>
            <w:rFonts w:ascii="Times New Roman" w:hAnsi="Times New Roman" w:cs="Times New Roman"/>
          </w:rPr>
          <w:fldChar w:fldCharType="begin"/>
        </w:r>
        <w:r w:rsidRPr="00B278D7">
          <w:rPr>
            <w:rFonts w:ascii="Times New Roman" w:hAnsi="Times New Roman" w:cs="Times New Roman"/>
          </w:rPr>
          <w:instrText xml:space="preserve"> PAGE   \* MERGEFORMAT </w:instrText>
        </w:r>
        <w:r w:rsidRPr="00B278D7">
          <w:rPr>
            <w:rFonts w:ascii="Times New Roman" w:hAnsi="Times New Roman" w:cs="Times New Roman"/>
          </w:rPr>
          <w:fldChar w:fldCharType="separate"/>
        </w:r>
        <w:r w:rsidRPr="00B278D7">
          <w:rPr>
            <w:rFonts w:ascii="Times New Roman" w:hAnsi="Times New Roman" w:cs="Times New Roman"/>
            <w:noProof/>
          </w:rPr>
          <w:t>2</w:t>
        </w:r>
        <w:r w:rsidRPr="00B278D7">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89407568"/>
      <w:docPartObj>
        <w:docPartGallery w:val="Page Numbers (Top of Page)"/>
        <w:docPartUnique/>
      </w:docPartObj>
    </w:sdtPr>
    <w:sdtEndPr>
      <w:rPr>
        <w:noProof/>
      </w:rPr>
    </w:sdtEndPr>
    <w:sdtContent>
      <w:p w14:paraId="0801D23E" w14:textId="7C10B28D" w:rsidR="00B278D7" w:rsidRPr="00B278D7" w:rsidRDefault="00B278D7" w:rsidP="00B278D7">
        <w:pPr>
          <w:pStyle w:val="Header"/>
          <w:jc w:val="right"/>
          <w:rPr>
            <w:rFonts w:ascii="Times New Roman" w:hAnsi="Times New Roman" w:cs="Times New Roman"/>
          </w:rPr>
        </w:pPr>
        <w:r>
          <w:rPr>
            <w:rFonts w:ascii="Times New Roman" w:hAnsi="Times New Roman" w:cs="Times New Roman"/>
            <w:lang w:val="en-US"/>
          </w:rPr>
          <w:t xml:space="preserve">Running head: </w:t>
        </w:r>
        <w:r w:rsidRPr="00B278D7">
          <w:rPr>
            <w:rFonts w:ascii="Times New Roman" w:hAnsi="Times New Roman" w:cs="Times New Roman"/>
            <w:bCs/>
            <w:lang w:val="en-US"/>
          </w:rPr>
          <w:t>HUMAN ERROR AND HFACS</w:t>
        </w:r>
        <w:r>
          <w:rPr>
            <w:rFonts w:ascii="Times New Roman" w:hAnsi="Times New Roman" w:cs="Times New Roman"/>
          </w:rPr>
          <w:tab/>
        </w:r>
        <w:r>
          <w:rPr>
            <w:rFonts w:ascii="Times New Roman" w:hAnsi="Times New Roman" w:cs="Times New Roman"/>
          </w:rPr>
          <w:tab/>
        </w:r>
        <w:r w:rsidRPr="00B278D7">
          <w:rPr>
            <w:rFonts w:ascii="Times New Roman" w:hAnsi="Times New Roman" w:cs="Times New Roman"/>
          </w:rPr>
          <w:fldChar w:fldCharType="begin"/>
        </w:r>
        <w:r w:rsidRPr="00B278D7">
          <w:rPr>
            <w:rFonts w:ascii="Times New Roman" w:hAnsi="Times New Roman" w:cs="Times New Roman"/>
          </w:rPr>
          <w:instrText xml:space="preserve"> PAGE   \* MERGEFORMAT </w:instrText>
        </w:r>
        <w:r w:rsidRPr="00B278D7">
          <w:rPr>
            <w:rFonts w:ascii="Times New Roman" w:hAnsi="Times New Roman" w:cs="Times New Roman"/>
          </w:rPr>
          <w:fldChar w:fldCharType="separate"/>
        </w:r>
        <w:r w:rsidRPr="00B278D7">
          <w:rPr>
            <w:rFonts w:ascii="Times New Roman" w:hAnsi="Times New Roman" w:cs="Times New Roman"/>
            <w:noProof/>
          </w:rPr>
          <w:t>2</w:t>
        </w:r>
        <w:r w:rsidRPr="00B278D7">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I2NTWxMDe0sDA0MzBX0lEKTi0uzszPAykwrAUAWB0xwywAAAA="/>
  </w:docVars>
  <w:rsids>
    <w:rsidRoot w:val="00B278D7"/>
    <w:rsid w:val="000557E7"/>
    <w:rsid w:val="00062712"/>
    <w:rsid w:val="001238BE"/>
    <w:rsid w:val="004D53E0"/>
    <w:rsid w:val="00AF58B1"/>
    <w:rsid w:val="00B278D7"/>
    <w:rsid w:val="00CB729E"/>
    <w:rsid w:val="00D3090E"/>
    <w:rsid w:val="00D7689D"/>
    <w:rsid w:val="00DF5D24"/>
    <w:rsid w:val="00FA54CC"/>
    <w:rsid w:val="00FC692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BE3BE"/>
  <w15:chartTrackingRefBased/>
  <w15:docId w15:val="{DFBF6283-8136-4414-A26B-CEDBD9378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78D7"/>
    <w:rPr>
      <w:color w:val="0563C1" w:themeColor="hyperlink"/>
      <w:u w:val="single"/>
    </w:rPr>
  </w:style>
  <w:style w:type="character" w:styleId="UnresolvedMention">
    <w:name w:val="Unresolved Mention"/>
    <w:basedOn w:val="DefaultParagraphFont"/>
    <w:uiPriority w:val="99"/>
    <w:semiHidden/>
    <w:unhideWhenUsed/>
    <w:rsid w:val="00B278D7"/>
    <w:rPr>
      <w:color w:val="605E5C"/>
      <w:shd w:val="clear" w:color="auto" w:fill="E1DFDD"/>
    </w:rPr>
  </w:style>
  <w:style w:type="paragraph" w:styleId="Header">
    <w:name w:val="header"/>
    <w:basedOn w:val="Normal"/>
    <w:link w:val="HeaderChar"/>
    <w:uiPriority w:val="99"/>
    <w:unhideWhenUsed/>
    <w:rsid w:val="00B278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78D7"/>
  </w:style>
  <w:style w:type="paragraph" w:styleId="Footer">
    <w:name w:val="footer"/>
    <w:basedOn w:val="Normal"/>
    <w:link w:val="FooterChar"/>
    <w:uiPriority w:val="99"/>
    <w:unhideWhenUsed/>
    <w:rsid w:val="00B278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7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facs.com/hfacs-framework.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420</Words>
  <Characters>2397</Characters>
  <Application>Microsoft Office Word</Application>
  <DocSecurity>0</DocSecurity>
  <Lines>19</Lines>
  <Paragraphs>5</Paragraphs>
  <ScaleCrop>false</ScaleCrop>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15</cp:revision>
  <dcterms:created xsi:type="dcterms:W3CDTF">2020-12-13T17:51:00Z</dcterms:created>
  <dcterms:modified xsi:type="dcterms:W3CDTF">2020-12-13T18:00:00Z</dcterms:modified>
</cp:coreProperties>
</file>